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F286CD" w14:textId="77777777" w:rsidR="00297A1F" w:rsidRDefault="003A575A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(PAPEL MEMBRETADO)</w:t>
      </w:r>
    </w:p>
    <w:p w14:paraId="1DF286CE" w14:textId="77777777" w:rsidR="00297A1F" w:rsidRDefault="00297A1F">
      <w:pPr>
        <w:rPr>
          <w:rFonts w:ascii="Calibri" w:eastAsia="Calibri" w:hAnsi="Calibri" w:cs="Calibri"/>
          <w:sz w:val="22"/>
          <w:szCs w:val="22"/>
        </w:rPr>
      </w:pPr>
    </w:p>
    <w:tbl>
      <w:tblPr>
        <w:tblStyle w:val="a"/>
        <w:tblW w:w="903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297A1F" w14:paraId="1DF286D1" w14:textId="77777777">
        <w:trPr>
          <w:cantSplit/>
        </w:trPr>
        <w:tc>
          <w:tcPr>
            <w:tcW w:w="6629" w:type="dxa"/>
          </w:tcPr>
          <w:p w14:paraId="1DF286CF" w14:textId="228F93DB" w:rsidR="00297A1F" w:rsidRDefault="003A575A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LICITACIÓN PÚBLICA NACIONAL MIXTA No.40051001-0</w:t>
            </w:r>
            <w:r w:rsidR="00AE662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5</w:t>
            </w:r>
            <w:r w:rsidR="007E4EF8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-26 (CAGEG-0</w:t>
            </w:r>
            <w:r w:rsidR="007E4EF8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5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/2026) PARA LA ADQUISICIÓN DE </w:t>
            </w:r>
            <w:r w:rsidR="007E4EF8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VESTUARIO Y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UNIFORMES</w:t>
            </w:r>
          </w:p>
        </w:tc>
        <w:tc>
          <w:tcPr>
            <w:tcW w:w="2410" w:type="dxa"/>
            <w:vMerge w:val="restart"/>
          </w:tcPr>
          <w:p w14:paraId="1DF286D0" w14:textId="77777777" w:rsidR="00297A1F" w:rsidRDefault="003A575A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Fecha:</w:t>
            </w:r>
          </w:p>
        </w:tc>
      </w:tr>
      <w:tr w:rsidR="00297A1F" w14:paraId="1DF286D5" w14:textId="77777777">
        <w:trPr>
          <w:cantSplit/>
        </w:trPr>
        <w:tc>
          <w:tcPr>
            <w:tcW w:w="6629" w:type="dxa"/>
          </w:tcPr>
          <w:p w14:paraId="1DF286D2" w14:textId="77777777" w:rsidR="00297A1F" w:rsidRDefault="003A575A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Licitante:</w:t>
            </w:r>
          </w:p>
          <w:p w14:paraId="1DF286D3" w14:textId="77777777" w:rsidR="00297A1F" w:rsidRDefault="00297A1F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1DF286D4" w14:textId="77777777" w:rsidR="00297A1F" w:rsidRDefault="00297A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1DF286D6" w14:textId="77777777" w:rsidR="00297A1F" w:rsidRDefault="003A575A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                     </w:t>
      </w:r>
      <w:r>
        <w:rPr>
          <w:rFonts w:ascii="Calibri" w:eastAsia="Calibri" w:hAnsi="Calibri" w:cs="Calibri"/>
          <w:sz w:val="22"/>
          <w:szCs w:val="22"/>
        </w:rPr>
        <w:tab/>
      </w:r>
    </w:p>
    <w:p w14:paraId="1DF286D7" w14:textId="77777777" w:rsidR="00297A1F" w:rsidRDefault="003A575A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COMPROBANTE DE ENTREGA DE CORRIDA DE TALLAS</w:t>
      </w:r>
    </w:p>
    <w:p w14:paraId="1DF286D8" w14:textId="77777777" w:rsidR="00297A1F" w:rsidRDefault="003A575A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(Presentar en original y copia a la entrega de la muestra)</w:t>
      </w:r>
    </w:p>
    <w:p w14:paraId="1DF286D9" w14:textId="77777777" w:rsidR="00297A1F" w:rsidRDefault="00297A1F">
      <w:pPr>
        <w:rPr>
          <w:rFonts w:ascii="Calibri" w:eastAsia="Calibri" w:hAnsi="Calibri" w:cs="Calibri"/>
          <w:color w:val="0000FF"/>
          <w:sz w:val="22"/>
          <w:szCs w:val="22"/>
        </w:rPr>
      </w:pPr>
    </w:p>
    <w:p w14:paraId="1DF286DA" w14:textId="21AC18A4" w:rsidR="00297A1F" w:rsidRDefault="003A575A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Se entrega(n) la(s) siguiente(s) corrida(s) de tallas correspondientes a la Licitación Pública Nacional Mixta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No. 40051001-0</w:t>
      </w:r>
      <w:r w:rsidR="00AE6622">
        <w:rPr>
          <w:rFonts w:ascii="Calibri" w:eastAsia="Calibri" w:hAnsi="Calibri" w:cs="Calibri"/>
          <w:b/>
          <w:bCs/>
          <w:sz w:val="22"/>
          <w:szCs w:val="22"/>
        </w:rPr>
        <w:t>5</w:t>
      </w:r>
      <w:r w:rsidR="007E4EF8">
        <w:rPr>
          <w:rFonts w:ascii="Calibri" w:eastAsia="Calibri" w:hAnsi="Calibri" w:cs="Calibri"/>
          <w:b/>
          <w:bCs/>
          <w:sz w:val="22"/>
          <w:szCs w:val="22"/>
        </w:rPr>
        <w:t>3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-26 (CAGEG-0</w:t>
      </w:r>
      <w:r w:rsidR="007E4EF8">
        <w:rPr>
          <w:rFonts w:ascii="Calibri" w:eastAsia="Calibri" w:hAnsi="Calibri" w:cs="Calibri"/>
          <w:b/>
          <w:bCs/>
          <w:color w:val="000000"/>
          <w:sz w:val="22"/>
          <w:szCs w:val="22"/>
        </w:rPr>
        <w:t>5</w:t>
      </w:r>
      <w:r>
        <w:rPr>
          <w:rFonts w:ascii="Calibri" w:eastAsia="Calibri" w:hAnsi="Calibri" w:cs="Calibri"/>
          <w:b/>
          <w:bCs/>
          <w:sz w:val="22"/>
          <w:szCs w:val="22"/>
        </w:rPr>
        <w:t>3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/2026) para la Adquisición de </w:t>
      </w:r>
      <w:r w:rsidR="007E4EF8"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Vestuario y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Uniformes </w:t>
      </w:r>
    </w:p>
    <w:p w14:paraId="1DF286DB" w14:textId="77777777" w:rsidR="00297A1F" w:rsidRDefault="00297A1F">
      <w:pPr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Style w:val="a0"/>
        <w:tblW w:w="626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24"/>
        <w:gridCol w:w="1140"/>
        <w:gridCol w:w="2268"/>
        <w:gridCol w:w="1134"/>
      </w:tblGrid>
      <w:tr w:rsidR="00297A1F" w14:paraId="1DF286E1" w14:textId="77777777">
        <w:trPr>
          <w:trHeight w:val="567"/>
          <w:jc w:val="center"/>
        </w:trPr>
        <w:tc>
          <w:tcPr>
            <w:tcW w:w="172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1DF286DC" w14:textId="77777777" w:rsidR="00297A1F" w:rsidRPr="007E4EF8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  <w:lang w:val="pt-BR"/>
              </w:rPr>
            </w:pPr>
            <w:r w:rsidRPr="007E4EF8">
              <w:rPr>
                <w:rFonts w:ascii="Calibri" w:eastAsia="Calibri" w:hAnsi="Calibri" w:cs="Calibri"/>
                <w:b/>
                <w:bCs/>
                <w:sz w:val="22"/>
                <w:szCs w:val="22"/>
                <w:lang w:val="pt-BR"/>
              </w:rPr>
              <w:t>N° DE CONTRATO O PEDIDO</w:t>
            </w:r>
          </w:p>
        </w:tc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DF286DD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PARTIDA /</w:t>
            </w:r>
          </w:p>
          <w:p w14:paraId="1DF286DE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GRUPO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DF286DF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DESCRIPCIÓN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1DF286E0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CORRIDA DE TALLAS</w:t>
            </w:r>
          </w:p>
        </w:tc>
      </w:tr>
      <w:tr w:rsidR="00297A1F" w14:paraId="1DF286E6" w14:textId="77777777">
        <w:trPr>
          <w:trHeight w:val="350"/>
          <w:jc w:val="center"/>
        </w:trPr>
        <w:tc>
          <w:tcPr>
            <w:tcW w:w="1725" w:type="dxa"/>
            <w:tcBorders>
              <w:top w:val="single" w:sz="4" w:space="0" w:color="000000"/>
              <w:bottom w:val="single" w:sz="4" w:space="0" w:color="000000"/>
            </w:tcBorders>
          </w:tcPr>
          <w:p w14:paraId="1DF286E2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DF286E3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DF286E4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1DF286E5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97A1F" w14:paraId="1DF286EB" w14:textId="77777777">
        <w:trPr>
          <w:trHeight w:val="270"/>
          <w:jc w:val="center"/>
        </w:trPr>
        <w:tc>
          <w:tcPr>
            <w:tcW w:w="1725" w:type="dxa"/>
            <w:tcBorders>
              <w:top w:val="single" w:sz="4" w:space="0" w:color="000000"/>
              <w:bottom w:val="single" w:sz="4" w:space="0" w:color="000000"/>
            </w:tcBorders>
          </w:tcPr>
          <w:p w14:paraId="1DF286E7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DF286E8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DF286E9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1DF286EA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1DF286EC" w14:textId="77777777" w:rsidR="00297A1F" w:rsidRDefault="00297A1F">
      <w:pPr>
        <w:jc w:val="both"/>
        <w:rPr>
          <w:rFonts w:ascii="Calibri" w:eastAsia="Calibri" w:hAnsi="Calibri" w:cs="Calibri"/>
          <w:color w:val="0000FF"/>
          <w:sz w:val="22"/>
          <w:szCs w:val="22"/>
        </w:rPr>
      </w:pPr>
    </w:p>
    <w:p w14:paraId="1DF286ED" w14:textId="77777777" w:rsidR="00297A1F" w:rsidRDefault="00297A1F">
      <w:pPr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Style w:val="a1"/>
        <w:tblW w:w="897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297A1F" w14:paraId="1DF286F0" w14:textId="77777777">
        <w:trPr>
          <w:trHeight w:val="417"/>
        </w:trPr>
        <w:tc>
          <w:tcPr>
            <w:tcW w:w="4489" w:type="dxa"/>
            <w:vAlign w:val="center"/>
          </w:tcPr>
          <w:p w14:paraId="1DF286EE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DF286EF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  <w:t>Recibe área solicitante</w:t>
            </w:r>
          </w:p>
        </w:tc>
      </w:tr>
      <w:tr w:rsidR="00297A1F" w14:paraId="1DF286F9" w14:textId="77777777">
        <w:tc>
          <w:tcPr>
            <w:tcW w:w="4489" w:type="dxa"/>
          </w:tcPr>
          <w:p w14:paraId="1DF286F1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6F2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6F3" w14:textId="77777777" w:rsidR="00297A1F" w:rsidRDefault="00297A1F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6F4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(nombre y firma)</w:t>
            </w:r>
          </w:p>
        </w:tc>
        <w:tc>
          <w:tcPr>
            <w:tcW w:w="4489" w:type="dxa"/>
          </w:tcPr>
          <w:p w14:paraId="1DF286F5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6F6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6F7" w14:textId="77777777" w:rsidR="00297A1F" w:rsidRDefault="00297A1F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6F8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(nombre, firma y sello)</w:t>
            </w:r>
          </w:p>
        </w:tc>
      </w:tr>
    </w:tbl>
    <w:p w14:paraId="1DF286FA" w14:textId="77777777" w:rsidR="00297A1F" w:rsidRDefault="00297A1F">
      <w:pPr>
        <w:rPr>
          <w:rFonts w:ascii="Calibri" w:eastAsia="Calibri" w:hAnsi="Calibri" w:cs="Calibri"/>
          <w:sz w:val="22"/>
          <w:szCs w:val="22"/>
        </w:rPr>
      </w:pPr>
    </w:p>
    <w:p w14:paraId="1DF286FB" w14:textId="68E30C43" w:rsidR="00297A1F" w:rsidRDefault="003A575A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Las corridas de tallas </w:t>
      </w:r>
      <w:r w:rsidR="007E4EF8">
        <w:rPr>
          <w:rFonts w:ascii="Calibri" w:eastAsia="Calibri" w:hAnsi="Calibri" w:cs="Calibri"/>
          <w:sz w:val="22"/>
          <w:szCs w:val="22"/>
        </w:rPr>
        <w:t>entregadas</w:t>
      </w:r>
      <w:r>
        <w:rPr>
          <w:rFonts w:ascii="Calibri" w:eastAsia="Calibri" w:hAnsi="Calibri" w:cs="Calibri"/>
          <w:sz w:val="22"/>
          <w:szCs w:val="22"/>
        </w:rPr>
        <w:t xml:space="preserve"> se quedarán en resguardo del área solicitante hasta la entrega de las prendas finales, previa verificación de su cumplimiento.</w:t>
      </w:r>
    </w:p>
    <w:p w14:paraId="1DF286FC" w14:textId="77777777" w:rsidR="00297A1F" w:rsidRDefault="00297A1F">
      <w:pPr>
        <w:rPr>
          <w:rFonts w:ascii="Calibri" w:eastAsia="Calibri" w:hAnsi="Calibri" w:cs="Calibri"/>
          <w:sz w:val="22"/>
          <w:szCs w:val="22"/>
        </w:rPr>
      </w:pPr>
    </w:p>
    <w:tbl>
      <w:tblPr>
        <w:tblStyle w:val="a2"/>
        <w:tblW w:w="897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297A1F" w14:paraId="1DF286FF" w14:textId="77777777">
        <w:trPr>
          <w:trHeight w:val="417"/>
        </w:trPr>
        <w:tc>
          <w:tcPr>
            <w:tcW w:w="4489" w:type="dxa"/>
            <w:vAlign w:val="center"/>
          </w:tcPr>
          <w:p w14:paraId="1DF286FD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  <w:t>Entrega por parte del área solicitante</w:t>
            </w:r>
          </w:p>
        </w:tc>
        <w:tc>
          <w:tcPr>
            <w:tcW w:w="4489" w:type="dxa"/>
            <w:vAlign w:val="center"/>
          </w:tcPr>
          <w:p w14:paraId="1DF286FE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  <w:t xml:space="preserve">Recibe Licitante: </w:t>
            </w:r>
          </w:p>
        </w:tc>
      </w:tr>
      <w:tr w:rsidR="00297A1F" w14:paraId="1DF28708" w14:textId="77777777">
        <w:tc>
          <w:tcPr>
            <w:tcW w:w="4489" w:type="dxa"/>
          </w:tcPr>
          <w:p w14:paraId="1DF28700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701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702" w14:textId="77777777" w:rsidR="00297A1F" w:rsidRDefault="00297A1F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703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(nombre, firma y sello)</w:t>
            </w:r>
          </w:p>
        </w:tc>
        <w:tc>
          <w:tcPr>
            <w:tcW w:w="4489" w:type="dxa"/>
          </w:tcPr>
          <w:p w14:paraId="1DF28704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705" w14:textId="77777777" w:rsidR="00297A1F" w:rsidRDefault="00297A1F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706" w14:textId="77777777" w:rsidR="00297A1F" w:rsidRDefault="00297A1F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DF28707" w14:textId="77777777" w:rsidR="00297A1F" w:rsidRDefault="003A575A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(nombre, firma y fecha)</w:t>
            </w:r>
          </w:p>
        </w:tc>
      </w:tr>
    </w:tbl>
    <w:p w14:paraId="1DF28709" w14:textId="77777777" w:rsidR="00297A1F" w:rsidRDefault="00297A1F">
      <w:pPr>
        <w:rPr>
          <w:rFonts w:ascii="Calibri" w:eastAsia="Calibri" w:hAnsi="Calibri" w:cs="Calibri"/>
          <w:sz w:val="22"/>
          <w:szCs w:val="22"/>
        </w:rPr>
      </w:pPr>
    </w:p>
    <w:sectPr w:rsidR="00297A1F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10A9A8" w14:textId="77777777" w:rsidR="00C93FBF" w:rsidRDefault="00C93FBF">
      <w:r>
        <w:separator/>
      </w:r>
    </w:p>
  </w:endnote>
  <w:endnote w:type="continuationSeparator" w:id="0">
    <w:p w14:paraId="06D2C3A2" w14:textId="77777777" w:rsidR="00C93FBF" w:rsidRDefault="00C93F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BE55C23-8207-4A2B-AB44-E49316D2CEB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78DF347-2917-487A-9888-1AA19EA7D43B}"/>
    <w:embedBold r:id="rId3" w:fontKey="{C050D6F6-85F5-4272-B7E7-5DD2E1ED303F}"/>
    <w:embedItalic r:id="rId4" w:fontKey="{761CE5A4-7CF3-4BA4-B120-6901E20D0BB8}"/>
    <w:embedBoldItalic r:id="rId5" w:fontKey="{5B1C16F8-F972-4AB2-91EC-76CFF2D21B12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6" w:fontKey="{3322FE97-838D-4F8B-970A-44D0F0C800AB}"/>
    <w:embedBold r:id="rId7" w:fontKey="{F6F286B7-E9DF-453E-B696-07B46D5B4F9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FC04934E-CA58-4220-9839-E7BBA9E511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F2870B" w14:textId="1E6B8AF2" w:rsidR="00297A1F" w:rsidRDefault="003A575A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separate"/>
    </w:r>
    <w:r w:rsidR="00AE6622">
      <w:rPr>
        <w:b/>
        <w:bCs/>
        <w:noProof/>
        <w:color w:val="000000"/>
      </w:rPr>
      <w:t>1</w:t>
    </w:r>
    <w:r>
      <w:rPr>
        <w:b/>
        <w:bCs/>
        <w:color w:val="000000"/>
      </w:rPr>
      <w:fldChar w:fldCharType="end"/>
    </w:r>
    <w:r>
      <w:rPr>
        <w:color w:val="000000"/>
      </w:rPr>
      <w:t xml:space="preserve"> de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 w:rsidR="00AE6622">
      <w:rPr>
        <w:b/>
        <w:bCs/>
        <w:noProof/>
        <w:color w:val="000000"/>
      </w:rPr>
      <w:t>1</w:t>
    </w:r>
    <w:r>
      <w:rPr>
        <w:b/>
        <w:bCs/>
        <w:color w:val="000000"/>
      </w:rPr>
      <w:fldChar w:fldCharType="end"/>
    </w:r>
  </w:p>
  <w:p w14:paraId="1DF2870C" w14:textId="77777777" w:rsidR="00297A1F" w:rsidRDefault="00297A1F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EFD53A" w14:textId="77777777" w:rsidR="00C93FBF" w:rsidRDefault="00C93FBF">
      <w:r>
        <w:separator/>
      </w:r>
    </w:p>
  </w:footnote>
  <w:footnote w:type="continuationSeparator" w:id="0">
    <w:p w14:paraId="08DD6907" w14:textId="77777777" w:rsidR="00C93FBF" w:rsidRDefault="00C93F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F2870A" w14:textId="77777777" w:rsidR="00297A1F" w:rsidRDefault="003A575A">
    <w:pPr>
      <w:pBdr>
        <w:top w:val="nil"/>
        <w:left w:val="nil"/>
        <w:bottom w:val="nil"/>
        <w:right w:val="nil"/>
        <w:between w:val="nil"/>
      </w:pBdr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bCs/>
        <w:color w:val="000000"/>
      </w:rPr>
      <w:t>ANEXO M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7A1F"/>
    <w:rsid w:val="00297A1F"/>
    <w:rsid w:val="003A575A"/>
    <w:rsid w:val="007E4EF8"/>
    <w:rsid w:val="009E12D2"/>
    <w:rsid w:val="00AE35DB"/>
    <w:rsid w:val="00AE6622"/>
    <w:rsid w:val="00C93F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F286CD"/>
  <w15:docId w15:val="{384B347C-4737-4832-B281-9077FBE139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AE662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E6622"/>
  </w:style>
  <w:style w:type="paragraph" w:styleId="Piedepgina">
    <w:name w:val="footer"/>
    <w:basedOn w:val="Normal"/>
    <w:link w:val="PiedepginaCar"/>
    <w:uiPriority w:val="99"/>
    <w:unhideWhenUsed/>
    <w:rsid w:val="00AE662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E66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OKYOH9gRenHdoSX5i3tn0J5o/A==">CgMxLjA4AHIhMW1XOU1wNHpQUjBwVThrV1I3bXFpTndXU2xWdmlnMjRu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146</Words>
  <Characters>806</Characters>
  <Application>Microsoft Office Word</Application>
  <DocSecurity>0</DocSecurity>
  <Lines>6</Lines>
  <Paragraphs>1</Paragraphs>
  <ScaleCrop>false</ScaleCrop>
  <Company/>
  <LinksUpToDate>false</LinksUpToDate>
  <CharactersWithSpaces>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Miriam Suggey Colmenero</cp:lastModifiedBy>
  <cp:revision>3</cp:revision>
  <dcterms:created xsi:type="dcterms:W3CDTF">2026-07-16T18:46:00Z</dcterms:created>
  <dcterms:modified xsi:type="dcterms:W3CDTF">2026-08-14T16:13:00Z</dcterms:modified>
</cp:coreProperties>
</file>